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BD" w:rsidRDefault="00CC05BD" w:rsidP="00E717E0">
      <w:pPr>
        <w:rPr>
          <w:noProof/>
        </w:rPr>
      </w:pPr>
    </w:p>
    <w:p w:rsidR="00E717E0" w:rsidRDefault="00E717E0" w:rsidP="00E717E0">
      <w:pPr>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517900" cy="926465"/>
            <wp:effectExtent l="0" t="0" r="6350" b="6985"/>
            <wp:wrapSquare wrapText="bothSides"/>
            <wp:docPr id="1" name="Picture 1"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fwc.org/images/gfwc/Template/images/footer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7900" cy="926465"/>
                    </a:xfrm>
                    <a:prstGeom prst="rect">
                      <a:avLst/>
                    </a:prstGeom>
                    <a:noFill/>
                  </pic:spPr>
                </pic:pic>
              </a:graphicData>
            </a:graphic>
            <wp14:sizeRelH relativeFrom="margin">
              <wp14:pctWidth>0</wp14:pctWidth>
            </wp14:sizeRelH>
            <wp14:sizeRelV relativeFrom="margin">
              <wp14:pctHeight>0</wp14:pctHeight>
            </wp14:sizeRelV>
          </wp:anchor>
        </w:drawing>
      </w:r>
    </w:p>
    <w:p w:rsidR="00E717E0" w:rsidRDefault="00E717E0" w:rsidP="00E717E0">
      <w:pPr>
        <w:rPr>
          <w:noProof/>
        </w:rPr>
      </w:pPr>
    </w:p>
    <w:p w:rsidR="00E717E0" w:rsidRDefault="00E717E0" w:rsidP="00E717E0">
      <w:pPr>
        <w:tabs>
          <w:tab w:val="left" w:pos="8190"/>
        </w:tabs>
        <w:jc w:val="center"/>
        <w:rPr>
          <w:rFonts w:ascii="Georgia" w:hAnsi="Georgia"/>
          <w:b/>
          <w:sz w:val="24"/>
          <w:szCs w:val="24"/>
        </w:rPr>
      </w:pPr>
    </w:p>
    <w:p w:rsidR="00E717E0" w:rsidRDefault="00E717E0" w:rsidP="00E717E0">
      <w:pPr>
        <w:tabs>
          <w:tab w:val="left" w:pos="8190"/>
        </w:tabs>
        <w:jc w:val="center"/>
        <w:rPr>
          <w:rFonts w:ascii="Georgia" w:hAnsi="Georgia"/>
          <w:b/>
          <w:noProof/>
          <w:sz w:val="28"/>
          <w:szCs w:val="28"/>
        </w:rPr>
      </w:pPr>
      <w:r>
        <w:rPr>
          <w:rFonts w:ascii="Georgia" w:hAnsi="Georgia"/>
          <w:b/>
          <w:sz w:val="28"/>
          <w:szCs w:val="28"/>
        </w:rPr>
        <w:t>The GFWC Woman’s Club of Westminster, Inc.</w:t>
      </w:r>
    </w:p>
    <w:p w:rsidR="00E717E0" w:rsidRDefault="00E717E0" w:rsidP="00E717E0">
      <w:pPr>
        <w:tabs>
          <w:tab w:val="left" w:pos="8190"/>
        </w:tabs>
        <w:jc w:val="center"/>
        <w:rPr>
          <w:rFonts w:ascii="Georgia" w:hAnsi="Georgia"/>
          <w:b/>
          <w:sz w:val="28"/>
          <w:szCs w:val="28"/>
        </w:rPr>
      </w:pPr>
      <w:r>
        <w:rPr>
          <w:rFonts w:ascii="Georgia" w:hAnsi="Georgia"/>
          <w:b/>
          <w:noProof/>
          <w:sz w:val="28"/>
          <w:szCs w:val="28"/>
        </w:rPr>
        <w:t>Press Release</w:t>
      </w:r>
    </w:p>
    <w:p w:rsidR="00E717E0" w:rsidRDefault="00E717E0" w:rsidP="00E717E0">
      <w:pPr>
        <w:tabs>
          <w:tab w:val="left" w:pos="8190"/>
        </w:tabs>
        <w:spacing w:after="0" w:line="240" w:lineRule="auto"/>
        <w:rPr>
          <w:rFonts w:ascii="Georgia" w:hAnsi="Georgia"/>
          <w:b/>
          <w:sz w:val="28"/>
          <w:szCs w:val="28"/>
        </w:rPr>
      </w:pPr>
      <w:r>
        <w:rPr>
          <w:rFonts w:ascii="Georgia" w:hAnsi="Georgia"/>
          <w:b/>
          <w:sz w:val="28"/>
          <w:szCs w:val="28"/>
        </w:rPr>
        <w:t xml:space="preserve">Contact Mary Lou Poirier </w:t>
      </w:r>
    </w:p>
    <w:p w:rsidR="00E717E0" w:rsidRDefault="00FC3ED5" w:rsidP="00E717E0">
      <w:pPr>
        <w:tabs>
          <w:tab w:val="left" w:pos="8190"/>
        </w:tabs>
        <w:spacing w:line="240" w:lineRule="auto"/>
        <w:rPr>
          <w:rFonts w:ascii="Georgia" w:hAnsi="Georgia"/>
          <w:b/>
          <w:sz w:val="28"/>
          <w:szCs w:val="28"/>
        </w:rPr>
      </w:pPr>
      <w:hyperlink r:id="rId6" w:history="1">
        <w:r w:rsidR="00E717E0" w:rsidRPr="000D6463">
          <w:rPr>
            <w:rStyle w:val="Hyperlink"/>
            <w:rFonts w:ascii="Georgia" w:hAnsi="Georgia"/>
            <w:b/>
            <w:color w:val="auto"/>
            <w:sz w:val="28"/>
            <w:szCs w:val="28"/>
            <w:u w:val="none"/>
          </w:rPr>
          <w:t>gloupoirier@gmail.com</w:t>
        </w:r>
      </w:hyperlink>
      <w:r w:rsidR="00E717E0">
        <w:rPr>
          <w:rFonts w:ascii="Georgia" w:hAnsi="Georgia"/>
          <w:b/>
          <w:sz w:val="28"/>
          <w:szCs w:val="28"/>
        </w:rPr>
        <w:t xml:space="preserve"> or 410-871-9102</w:t>
      </w:r>
    </w:p>
    <w:p w:rsidR="00E717E0" w:rsidRPr="00245952" w:rsidRDefault="00E717E0" w:rsidP="00E717E0">
      <w:pPr>
        <w:tabs>
          <w:tab w:val="left" w:pos="8190"/>
        </w:tabs>
        <w:spacing w:line="240" w:lineRule="auto"/>
        <w:rPr>
          <w:rFonts w:ascii="Georgia" w:hAnsi="Georgia"/>
          <w:sz w:val="24"/>
          <w:szCs w:val="24"/>
        </w:rPr>
      </w:pPr>
      <w:r w:rsidRPr="00245952">
        <w:rPr>
          <w:rFonts w:ascii="Georgia" w:hAnsi="Georgia"/>
          <w:sz w:val="24"/>
          <w:szCs w:val="24"/>
        </w:rPr>
        <w:t>March 12, 2015.  Woman’s Club partners with Carroll Hospital Center to fight breast cancer</w:t>
      </w:r>
      <w:r w:rsidR="00AD5D4C" w:rsidRPr="00245952">
        <w:rPr>
          <w:rFonts w:ascii="Georgia" w:hAnsi="Georgia"/>
          <w:sz w:val="24"/>
          <w:szCs w:val="24"/>
        </w:rPr>
        <w:t>.</w:t>
      </w:r>
    </w:p>
    <w:p w:rsidR="003F3561" w:rsidRPr="00245952" w:rsidRDefault="00AD5D4C" w:rsidP="00AD5D4C">
      <w:pPr>
        <w:rPr>
          <w:rFonts w:ascii="Georgia" w:hAnsi="Georgia"/>
          <w:sz w:val="24"/>
          <w:szCs w:val="24"/>
        </w:rPr>
      </w:pPr>
      <w:r w:rsidRPr="00245952">
        <w:rPr>
          <w:rFonts w:ascii="Georgia" w:hAnsi="Georgia"/>
          <w:sz w:val="24"/>
          <w:szCs w:val="24"/>
        </w:rPr>
        <w:t>The GFWC Woman’s Club of Westminster, Inc. has partnered with Carroll Hospital Center in the hospital’s project for Breast Health Consultation and Clinical Breast Exam Screening</w:t>
      </w:r>
      <w:r w:rsidR="003F3561" w:rsidRPr="00245952">
        <w:rPr>
          <w:rFonts w:ascii="Georgia" w:hAnsi="Georgia"/>
          <w:sz w:val="24"/>
          <w:szCs w:val="24"/>
        </w:rPr>
        <w:t>.  The project particularly targets older women</w:t>
      </w:r>
      <w:r w:rsidR="00245952" w:rsidRPr="00245952">
        <w:rPr>
          <w:rFonts w:ascii="Georgia" w:hAnsi="Georgia"/>
          <w:sz w:val="24"/>
          <w:szCs w:val="24"/>
        </w:rPr>
        <w:t xml:space="preserve"> who are at</w:t>
      </w:r>
      <w:r w:rsidR="003F3561" w:rsidRPr="00245952">
        <w:rPr>
          <w:rFonts w:ascii="Georgia" w:hAnsi="Georgia"/>
          <w:sz w:val="24"/>
          <w:szCs w:val="24"/>
        </w:rPr>
        <w:t xml:space="preserve"> increased risk for having breast cancer.</w:t>
      </w:r>
      <w:r w:rsidR="00245952" w:rsidRPr="00245952">
        <w:rPr>
          <w:rFonts w:ascii="Georgia" w:hAnsi="Georgia"/>
          <w:sz w:val="24"/>
          <w:szCs w:val="24"/>
        </w:rPr>
        <w:t xml:space="preserve">  The screenings </w:t>
      </w:r>
      <w:r w:rsidR="00CC05BD">
        <w:rPr>
          <w:rFonts w:ascii="Georgia" w:hAnsi="Georgia"/>
          <w:sz w:val="24"/>
          <w:szCs w:val="24"/>
        </w:rPr>
        <w:t xml:space="preserve">are clinical breast exams and </w:t>
      </w:r>
      <w:r w:rsidR="00245952" w:rsidRPr="00245952">
        <w:rPr>
          <w:rFonts w:ascii="Georgia" w:hAnsi="Georgia"/>
          <w:sz w:val="24"/>
          <w:szCs w:val="24"/>
        </w:rPr>
        <w:t>do not include mammogram</w:t>
      </w:r>
      <w:r w:rsidR="00CC05BD">
        <w:rPr>
          <w:rFonts w:ascii="Georgia" w:hAnsi="Georgia"/>
          <w:sz w:val="24"/>
          <w:szCs w:val="24"/>
        </w:rPr>
        <w:t>s</w:t>
      </w:r>
      <w:r w:rsidR="00245952" w:rsidRPr="00245952">
        <w:rPr>
          <w:rFonts w:ascii="Georgia" w:hAnsi="Georgia"/>
          <w:sz w:val="24"/>
          <w:szCs w:val="24"/>
        </w:rPr>
        <w:t>.</w:t>
      </w:r>
    </w:p>
    <w:p w:rsidR="003F3561" w:rsidRPr="00245952" w:rsidRDefault="00AD5D4C" w:rsidP="00AD5D4C">
      <w:pPr>
        <w:rPr>
          <w:rFonts w:ascii="Georgia" w:hAnsi="Georgia"/>
          <w:sz w:val="24"/>
          <w:szCs w:val="24"/>
        </w:rPr>
      </w:pPr>
      <w:r w:rsidRPr="00245952">
        <w:rPr>
          <w:rFonts w:ascii="Georgia" w:hAnsi="Georgia"/>
          <w:sz w:val="24"/>
          <w:szCs w:val="24"/>
        </w:rPr>
        <w:t xml:space="preserve">The </w:t>
      </w:r>
      <w:r w:rsidR="003F3561" w:rsidRPr="00245952">
        <w:rPr>
          <w:rFonts w:ascii="Georgia" w:hAnsi="Georgia"/>
          <w:sz w:val="24"/>
          <w:szCs w:val="24"/>
        </w:rPr>
        <w:t xml:space="preserve">club’s role in the </w:t>
      </w:r>
      <w:r w:rsidRPr="00245952">
        <w:rPr>
          <w:rFonts w:ascii="Georgia" w:hAnsi="Georgia"/>
          <w:sz w:val="24"/>
          <w:szCs w:val="24"/>
        </w:rPr>
        <w:t>project has involve</w:t>
      </w:r>
      <w:r w:rsidR="003F3561" w:rsidRPr="00245952">
        <w:rPr>
          <w:rFonts w:ascii="Georgia" w:hAnsi="Georgia"/>
          <w:sz w:val="24"/>
          <w:szCs w:val="24"/>
        </w:rPr>
        <w:t xml:space="preserve">d contacting various local organizations and attending their meetings </w:t>
      </w:r>
      <w:r w:rsidR="002564C8">
        <w:rPr>
          <w:rFonts w:ascii="Georgia" w:hAnsi="Georgia"/>
          <w:sz w:val="24"/>
          <w:szCs w:val="24"/>
        </w:rPr>
        <w:t xml:space="preserve">to announce the project </w:t>
      </w:r>
      <w:r w:rsidR="003F3561" w:rsidRPr="00245952">
        <w:rPr>
          <w:rFonts w:ascii="Georgia" w:hAnsi="Georgia"/>
          <w:sz w:val="24"/>
          <w:szCs w:val="24"/>
        </w:rPr>
        <w:t xml:space="preserve">and/or providing rack cards and fliers </w:t>
      </w:r>
      <w:r w:rsidR="000D6463">
        <w:rPr>
          <w:rFonts w:ascii="Georgia" w:hAnsi="Georgia"/>
          <w:sz w:val="24"/>
          <w:szCs w:val="24"/>
        </w:rPr>
        <w:t>about</w:t>
      </w:r>
      <w:r w:rsidR="003F3561" w:rsidRPr="00245952">
        <w:rPr>
          <w:rFonts w:ascii="Georgia" w:hAnsi="Georgia"/>
          <w:sz w:val="24"/>
          <w:szCs w:val="24"/>
        </w:rPr>
        <w:t xml:space="preserve"> the screenings.</w:t>
      </w:r>
      <w:r w:rsidRPr="00245952">
        <w:rPr>
          <w:rFonts w:ascii="Georgia" w:hAnsi="Georgia"/>
          <w:sz w:val="24"/>
          <w:szCs w:val="24"/>
        </w:rPr>
        <w:t xml:space="preserve"> </w:t>
      </w:r>
      <w:r w:rsidR="003F3561" w:rsidRPr="00245952">
        <w:rPr>
          <w:rFonts w:ascii="Georgia" w:hAnsi="Georgia"/>
          <w:sz w:val="24"/>
          <w:szCs w:val="24"/>
        </w:rPr>
        <w:t xml:space="preserve">  </w:t>
      </w:r>
    </w:p>
    <w:p w:rsidR="003F3561" w:rsidRPr="00245952" w:rsidRDefault="003F3561" w:rsidP="00AD5D4C">
      <w:pPr>
        <w:rPr>
          <w:rFonts w:ascii="Georgia" w:hAnsi="Georgia"/>
          <w:sz w:val="24"/>
          <w:szCs w:val="24"/>
        </w:rPr>
      </w:pPr>
      <w:r w:rsidRPr="00245952">
        <w:rPr>
          <w:rFonts w:ascii="Georgia" w:hAnsi="Georgia"/>
          <w:sz w:val="24"/>
          <w:szCs w:val="24"/>
        </w:rPr>
        <w:t xml:space="preserve">Fran Rock, </w:t>
      </w:r>
      <w:r w:rsidR="00CC05BD">
        <w:rPr>
          <w:rFonts w:ascii="Georgia" w:hAnsi="Georgia"/>
          <w:sz w:val="24"/>
          <w:szCs w:val="24"/>
        </w:rPr>
        <w:t>co-</w:t>
      </w:r>
      <w:r w:rsidRPr="00245952">
        <w:rPr>
          <w:rFonts w:ascii="Georgia" w:hAnsi="Georgia"/>
          <w:sz w:val="24"/>
          <w:szCs w:val="24"/>
        </w:rPr>
        <w:t xml:space="preserve">chairman </w:t>
      </w:r>
      <w:r w:rsidR="00CC05BD">
        <w:rPr>
          <w:rFonts w:ascii="Georgia" w:hAnsi="Georgia"/>
          <w:sz w:val="24"/>
          <w:szCs w:val="24"/>
        </w:rPr>
        <w:t xml:space="preserve">with Nancy Heiberg, </w:t>
      </w:r>
      <w:r w:rsidRPr="00245952">
        <w:rPr>
          <w:rFonts w:ascii="Georgia" w:hAnsi="Georgia"/>
          <w:sz w:val="24"/>
          <w:szCs w:val="24"/>
        </w:rPr>
        <w:t xml:space="preserve">of the Public Issues Community </w:t>
      </w:r>
      <w:r w:rsidR="002564C8">
        <w:rPr>
          <w:rFonts w:ascii="Georgia" w:hAnsi="Georgia"/>
          <w:sz w:val="24"/>
          <w:szCs w:val="24"/>
        </w:rPr>
        <w:t xml:space="preserve">Service </w:t>
      </w:r>
      <w:r w:rsidRPr="00245952">
        <w:rPr>
          <w:rFonts w:ascii="Georgia" w:hAnsi="Georgia"/>
          <w:sz w:val="24"/>
          <w:szCs w:val="24"/>
        </w:rPr>
        <w:t>Program of the Woman’s Club, spoke about the project on March 12, 2015</w:t>
      </w:r>
      <w:r w:rsidR="000D6463">
        <w:rPr>
          <w:rFonts w:ascii="Georgia" w:hAnsi="Georgia"/>
          <w:sz w:val="24"/>
          <w:szCs w:val="24"/>
        </w:rPr>
        <w:t>,</w:t>
      </w:r>
      <w:r w:rsidRPr="00245952">
        <w:rPr>
          <w:rFonts w:ascii="Georgia" w:hAnsi="Georgia"/>
          <w:sz w:val="24"/>
          <w:szCs w:val="24"/>
        </w:rPr>
        <w:t xml:space="preserve"> to those gathered for lunch in the cafeteria at the </w:t>
      </w:r>
      <w:r w:rsidR="000D6463" w:rsidRPr="000D6463">
        <w:rPr>
          <w:rStyle w:val="Emphasis"/>
          <w:rFonts w:ascii="Georgia" w:hAnsi="Georgia" w:cs="Arial"/>
          <w:bCs/>
          <w:i w:val="0"/>
          <w:iCs w:val="0"/>
          <w:color w:val="545454"/>
          <w:sz w:val="24"/>
          <w:szCs w:val="24"/>
          <w:shd w:val="clear" w:color="auto" w:fill="FFFFFF"/>
        </w:rPr>
        <w:t>Westminster Senior</w:t>
      </w:r>
      <w:r w:rsidR="000D6463" w:rsidRPr="000D6463">
        <w:rPr>
          <w:rStyle w:val="apple-converted-space"/>
          <w:rFonts w:ascii="Georgia" w:hAnsi="Georgia" w:cs="Arial"/>
          <w:color w:val="545454"/>
          <w:sz w:val="24"/>
          <w:szCs w:val="24"/>
          <w:shd w:val="clear" w:color="auto" w:fill="FFFFFF"/>
        </w:rPr>
        <w:t> </w:t>
      </w:r>
      <w:r w:rsidR="000D6463" w:rsidRPr="000D6463">
        <w:rPr>
          <w:rFonts w:ascii="Georgia" w:hAnsi="Georgia" w:cs="Arial"/>
          <w:color w:val="545454"/>
          <w:sz w:val="24"/>
          <w:szCs w:val="24"/>
          <w:shd w:val="clear" w:color="auto" w:fill="FFFFFF"/>
        </w:rPr>
        <w:t>and Community</w:t>
      </w:r>
      <w:r w:rsidR="000D6463">
        <w:rPr>
          <w:rFonts w:ascii="Georgia" w:hAnsi="Georgia" w:cs="Arial"/>
          <w:color w:val="545454"/>
          <w:sz w:val="24"/>
          <w:szCs w:val="24"/>
          <w:shd w:val="clear" w:color="auto" w:fill="FFFFFF"/>
        </w:rPr>
        <w:t xml:space="preserve"> </w:t>
      </w:r>
      <w:r w:rsidR="000D6463" w:rsidRPr="000D6463">
        <w:rPr>
          <w:rStyle w:val="Emphasis"/>
          <w:rFonts w:ascii="Georgia" w:hAnsi="Georgia" w:cs="Arial"/>
          <w:bCs/>
          <w:i w:val="0"/>
          <w:iCs w:val="0"/>
          <w:color w:val="545454"/>
          <w:sz w:val="24"/>
          <w:szCs w:val="24"/>
          <w:shd w:val="clear" w:color="auto" w:fill="FFFFFF"/>
        </w:rPr>
        <w:t>Cente</w:t>
      </w:r>
      <w:r w:rsidR="000D6463">
        <w:rPr>
          <w:rStyle w:val="Emphasis"/>
          <w:rFonts w:ascii="Arial" w:hAnsi="Arial" w:cs="Arial"/>
          <w:b/>
          <w:bCs/>
          <w:i w:val="0"/>
          <w:iCs w:val="0"/>
          <w:color w:val="545454"/>
          <w:shd w:val="clear" w:color="auto" w:fill="FFFFFF"/>
        </w:rPr>
        <w:t>r,</w:t>
      </w:r>
      <w:r w:rsidRPr="00245952">
        <w:rPr>
          <w:rFonts w:ascii="Georgia" w:hAnsi="Georgia"/>
          <w:sz w:val="24"/>
          <w:szCs w:val="24"/>
        </w:rPr>
        <w:t xml:space="preserve"> </w:t>
      </w:r>
      <w:r w:rsidR="000D6463">
        <w:rPr>
          <w:rFonts w:ascii="Georgia" w:hAnsi="Georgia"/>
          <w:sz w:val="24"/>
          <w:szCs w:val="24"/>
        </w:rPr>
        <w:t xml:space="preserve">located at 125 Stoner Avenue in Westminster, </w:t>
      </w:r>
      <w:r w:rsidRPr="00245952">
        <w:rPr>
          <w:rFonts w:ascii="Georgia" w:hAnsi="Georgia"/>
          <w:sz w:val="24"/>
          <w:szCs w:val="24"/>
        </w:rPr>
        <w:t>and handed out the fliers and rack cards</w:t>
      </w:r>
      <w:r w:rsidR="000D6463">
        <w:rPr>
          <w:rFonts w:ascii="Georgia" w:hAnsi="Georgia"/>
          <w:sz w:val="24"/>
          <w:szCs w:val="24"/>
        </w:rPr>
        <w:t>.</w:t>
      </w:r>
      <w:r w:rsidRPr="00245952">
        <w:rPr>
          <w:rFonts w:ascii="Georgia" w:hAnsi="Georgia"/>
          <w:sz w:val="24"/>
          <w:szCs w:val="24"/>
        </w:rPr>
        <w:t xml:space="preserve">  She told </w:t>
      </w:r>
      <w:r w:rsidR="00F275BD" w:rsidRPr="00245952">
        <w:rPr>
          <w:rFonts w:ascii="Georgia" w:hAnsi="Georgia"/>
          <w:sz w:val="24"/>
          <w:szCs w:val="24"/>
        </w:rPr>
        <w:t>them about</w:t>
      </w:r>
      <w:r w:rsidRPr="00245952">
        <w:rPr>
          <w:rFonts w:ascii="Georgia" w:hAnsi="Georgia"/>
          <w:sz w:val="24"/>
          <w:szCs w:val="24"/>
        </w:rPr>
        <w:t xml:space="preserve"> the </w:t>
      </w:r>
      <w:r w:rsidR="004678AA" w:rsidRPr="00245952">
        <w:rPr>
          <w:rFonts w:ascii="Georgia" w:hAnsi="Georgia"/>
          <w:sz w:val="24"/>
          <w:szCs w:val="24"/>
        </w:rPr>
        <w:t xml:space="preserve">two remaining consultation dates at Carroll Health Group Primary Care offices on April 20 at 2319 E-F Hanover Pike in Hampstead </w:t>
      </w:r>
      <w:r w:rsidR="00F275BD">
        <w:rPr>
          <w:rFonts w:ascii="Georgia" w:hAnsi="Georgia"/>
          <w:sz w:val="24"/>
          <w:szCs w:val="24"/>
        </w:rPr>
        <w:t xml:space="preserve">and </w:t>
      </w:r>
      <w:r w:rsidR="004678AA" w:rsidRPr="00245952">
        <w:rPr>
          <w:rFonts w:ascii="Georgia" w:hAnsi="Georgia"/>
          <w:sz w:val="24"/>
          <w:szCs w:val="24"/>
        </w:rPr>
        <w:t>on May 20 at 113 Westminster Road, Suite 101 in Reisterstown.  Rock said that the exams are free by appointment only by calling the Carroll Hospital Center at 410-871-7000 or visit CarrollHospitalCenter.org.</w:t>
      </w:r>
    </w:p>
    <w:p w:rsidR="00AD5D4C" w:rsidRPr="00CC05BD" w:rsidRDefault="00245952" w:rsidP="00AD5D4C">
      <w:pPr>
        <w:rPr>
          <w:rFonts w:ascii="Georgia" w:hAnsi="Georgia"/>
          <w:sz w:val="24"/>
          <w:szCs w:val="24"/>
        </w:rPr>
      </w:pPr>
      <w:r w:rsidRPr="00CC05BD">
        <w:rPr>
          <w:rFonts w:ascii="Georgia" w:hAnsi="Georgia"/>
          <w:sz w:val="24"/>
          <w:szCs w:val="24"/>
        </w:rPr>
        <w:t xml:space="preserve">This is a continuation of the Woman’s Club’s </w:t>
      </w:r>
      <w:r w:rsidR="00AD5D4C" w:rsidRPr="00CC05BD">
        <w:rPr>
          <w:rFonts w:ascii="Georgia" w:hAnsi="Georgia"/>
          <w:sz w:val="24"/>
          <w:szCs w:val="24"/>
        </w:rPr>
        <w:t xml:space="preserve">focus on cancer awareness as an issue on which each of its club community service programs and its committees in partnership with other community service and public organizations will choose projects over the next two years.  </w:t>
      </w:r>
    </w:p>
    <w:p w:rsidR="00245952" w:rsidRDefault="00245952" w:rsidP="00245952">
      <w:r w:rsidRPr="00245952">
        <w:rPr>
          <w:rFonts w:ascii="Georgia" w:hAnsi="Georgia"/>
          <w:sz w:val="24"/>
          <w:szCs w:val="24"/>
        </w:rPr>
        <w:t>The club is a member of the General Federation of Women’s Clubs, an international women’s organization dedicated to community improvement by enhancing the lives of others through volunteer service</w:t>
      </w:r>
      <w:r>
        <w:t>.</w:t>
      </w:r>
    </w:p>
    <w:p w:rsidR="00CC05BD" w:rsidRPr="00F275BD" w:rsidRDefault="00AA6DD7" w:rsidP="00FC3ED5">
      <w:pPr>
        <w:rPr>
          <w:rFonts w:ascii="Georgia" w:hAnsi="Georgia"/>
          <w:sz w:val="24"/>
          <w:szCs w:val="24"/>
        </w:rPr>
      </w:pPr>
      <w:r>
        <w:rPr>
          <w:rFonts w:ascii="Georgia" w:hAnsi="Georgia"/>
          <w:noProof/>
          <w:sz w:val="24"/>
          <w:szCs w:val="24"/>
        </w:rPr>
        <w:drawing>
          <wp:anchor distT="0" distB="0" distL="114300" distR="114300" simplePos="0" relativeHeight="251660288" behindDoc="0" locked="0" layoutInCell="1" allowOverlap="1" wp14:anchorId="6410B5C6" wp14:editId="701A6A5B">
            <wp:simplePos x="0" y="0"/>
            <wp:positionH relativeFrom="margin">
              <wp:align>left</wp:align>
            </wp:positionH>
            <wp:positionV relativeFrom="bottomMargin">
              <wp:align>top</wp:align>
            </wp:positionV>
            <wp:extent cx="1089025" cy="350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_Find_Us_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4439" cy="352368"/>
                    </a:xfrm>
                    <a:prstGeom prst="rect">
                      <a:avLst/>
                    </a:prstGeom>
                  </pic:spPr>
                </pic:pic>
              </a:graphicData>
            </a:graphic>
            <wp14:sizeRelH relativeFrom="margin">
              <wp14:pctWidth>0</wp14:pctWidth>
            </wp14:sizeRelH>
            <wp14:sizeRelV relativeFrom="margin">
              <wp14:pctHeight>0</wp14:pctHeight>
            </wp14:sizeRelV>
          </wp:anchor>
        </w:drawing>
      </w:r>
      <w:r w:rsidR="00245952">
        <w:rPr>
          <w:rFonts w:ascii="Georgia" w:hAnsi="Georgia"/>
          <w:sz w:val="24"/>
          <w:szCs w:val="24"/>
        </w:rPr>
        <w:t xml:space="preserve"> For more information about</w:t>
      </w:r>
      <w:r w:rsidR="000D6463">
        <w:rPr>
          <w:rFonts w:ascii="Georgia" w:hAnsi="Georgia"/>
          <w:sz w:val="24"/>
          <w:szCs w:val="24"/>
        </w:rPr>
        <w:t xml:space="preserve"> the</w:t>
      </w:r>
      <w:r w:rsidR="00245952">
        <w:rPr>
          <w:rFonts w:ascii="Georgia" w:hAnsi="Georgia"/>
          <w:sz w:val="24"/>
          <w:szCs w:val="24"/>
        </w:rPr>
        <w:t xml:space="preserve"> GFWC Woman’s Club of Westminster, Inc., contact Mary Lou P</w:t>
      </w:r>
      <w:r w:rsidR="00CC05BD">
        <w:rPr>
          <w:rFonts w:ascii="Georgia" w:hAnsi="Georgia"/>
          <w:sz w:val="24"/>
          <w:szCs w:val="24"/>
        </w:rPr>
        <w:t xml:space="preserve">oirier at </w:t>
      </w:r>
      <w:hyperlink r:id="rId8" w:history="1">
        <w:r w:rsidR="00CC05BD" w:rsidRPr="000D6463">
          <w:rPr>
            <w:rStyle w:val="Hyperlink"/>
            <w:rFonts w:ascii="Georgia" w:hAnsi="Georgia"/>
            <w:color w:val="auto"/>
            <w:sz w:val="24"/>
            <w:szCs w:val="24"/>
            <w:u w:val="none"/>
          </w:rPr>
          <w:t>gloupoirier@gmail.com</w:t>
        </w:r>
      </w:hyperlink>
      <w:r w:rsidR="00F275BD" w:rsidRPr="000D6463">
        <w:rPr>
          <w:rFonts w:ascii="Georgia" w:hAnsi="Georgia"/>
          <w:sz w:val="24"/>
          <w:szCs w:val="24"/>
        </w:rPr>
        <w:t>.</w:t>
      </w:r>
      <w:r w:rsidR="006B2416">
        <w:rPr>
          <w:rFonts w:ascii="Georgia" w:hAnsi="Georgia"/>
          <w:sz w:val="24"/>
          <w:szCs w:val="24"/>
        </w:rPr>
        <w:t xml:space="preserve">   Vi</w:t>
      </w:r>
      <w:r w:rsidR="00FC3ED5">
        <w:rPr>
          <w:rFonts w:ascii="Georgia" w:hAnsi="Georgia"/>
          <w:sz w:val="24"/>
          <w:szCs w:val="24"/>
        </w:rPr>
        <w:t>sit</w:t>
      </w:r>
      <w:r w:rsidR="006B2416">
        <w:rPr>
          <w:rFonts w:ascii="Georgia" w:hAnsi="Georgia"/>
          <w:sz w:val="24"/>
          <w:szCs w:val="24"/>
        </w:rPr>
        <w:t xml:space="preserve"> our website at </w:t>
      </w:r>
      <w:r w:rsidR="00FC3ED5">
        <w:rPr>
          <w:rFonts w:ascii="Arial" w:hAnsi="Arial" w:cs="Arial"/>
          <w:color w:val="006621"/>
          <w:sz w:val="21"/>
          <w:szCs w:val="21"/>
          <w:shd w:val="clear" w:color="auto" w:fill="FFFFFF"/>
        </w:rPr>
        <w:t>www.</w:t>
      </w:r>
      <w:r w:rsidR="00FC3ED5">
        <w:rPr>
          <w:rFonts w:ascii="Arial" w:hAnsi="Arial" w:cs="Arial"/>
          <w:b/>
          <w:bCs/>
          <w:color w:val="006621"/>
          <w:sz w:val="21"/>
          <w:szCs w:val="21"/>
          <w:shd w:val="clear" w:color="auto" w:fill="FFFFFF"/>
        </w:rPr>
        <w:t>gfwc</w:t>
      </w:r>
      <w:r w:rsidR="00FC3ED5">
        <w:rPr>
          <w:rFonts w:ascii="Arial" w:hAnsi="Arial" w:cs="Arial"/>
          <w:color w:val="006621"/>
          <w:sz w:val="21"/>
          <w:szCs w:val="21"/>
          <w:shd w:val="clear" w:color="auto" w:fill="FFFFFF"/>
        </w:rPr>
        <w:t>md.org/</w:t>
      </w:r>
      <w:r w:rsidR="00FC3ED5">
        <w:rPr>
          <w:rFonts w:ascii="Arial" w:hAnsi="Arial" w:cs="Arial"/>
          <w:b/>
          <w:bCs/>
          <w:color w:val="006621"/>
          <w:sz w:val="21"/>
          <w:szCs w:val="21"/>
          <w:shd w:val="clear" w:color="auto" w:fill="FFFFFF"/>
        </w:rPr>
        <w:t>clubs</w:t>
      </w:r>
      <w:r w:rsidR="00FC3ED5">
        <w:rPr>
          <w:rFonts w:ascii="Arial" w:hAnsi="Arial" w:cs="Arial"/>
          <w:color w:val="006621"/>
          <w:sz w:val="21"/>
          <w:szCs w:val="21"/>
          <w:shd w:val="clear" w:color="auto" w:fill="FFFFFF"/>
        </w:rPr>
        <w:t>/western/</w:t>
      </w:r>
      <w:r w:rsidR="00FC3ED5">
        <w:rPr>
          <w:rFonts w:ascii="Arial" w:hAnsi="Arial" w:cs="Arial"/>
          <w:b/>
          <w:bCs/>
          <w:color w:val="006621"/>
          <w:sz w:val="21"/>
          <w:szCs w:val="21"/>
          <w:shd w:val="clear" w:color="auto" w:fill="FFFFFF"/>
        </w:rPr>
        <w:t>westminster</w:t>
      </w:r>
      <w:r w:rsidR="00FC3ED5">
        <w:rPr>
          <w:rFonts w:ascii="Arial" w:hAnsi="Arial" w:cs="Arial"/>
          <w:color w:val="006621"/>
          <w:sz w:val="21"/>
          <w:szCs w:val="21"/>
          <w:shd w:val="clear" w:color="auto" w:fill="FFFFFF"/>
        </w:rPr>
        <w:t>_</w:t>
      </w:r>
      <w:r w:rsidR="00FC3ED5">
        <w:rPr>
          <w:rFonts w:ascii="Arial" w:hAnsi="Arial" w:cs="Arial"/>
          <w:b/>
          <w:bCs/>
          <w:color w:val="006621"/>
          <w:sz w:val="21"/>
          <w:szCs w:val="21"/>
          <w:shd w:val="clear" w:color="auto" w:fill="FFFFFF"/>
        </w:rPr>
        <w:t>womans</w:t>
      </w:r>
      <w:r w:rsidR="00FC3ED5">
        <w:rPr>
          <w:rFonts w:ascii="Arial" w:hAnsi="Arial" w:cs="Arial"/>
          <w:color w:val="006621"/>
          <w:sz w:val="21"/>
          <w:szCs w:val="21"/>
          <w:shd w:val="clear" w:color="auto" w:fill="FFFFFF"/>
        </w:rPr>
        <w:t>.html</w:t>
      </w:r>
      <w:r w:rsidR="00FC3ED5">
        <w:rPr>
          <w:rFonts w:ascii="Arial" w:hAnsi="Arial" w:cs="Arial"/>
          <w:color w:val="006621"/>
          <w:sz w:val="21"/>
          <w:szCs w:val="21"/>
          <w:shd w:val="clear" w:color="auto" w:fill="FFFFFF"/>
        </w:rPr>
        <w:t>.</w:t>
      </w:r>
      <w:bookmarkStart w:id="0" w:name="_GoBack"/>
      <w:bookmarkEnd w:id="0"/>
    </w:p>
    <w:sectPr w:rsidR="00CC05BD" w:rsidRPr="00F27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A6BBA"/>
    <w:multiLevelType w:val="hybridMultilevel"/>
    <w:tmpl w:val="EE000EA6"/>
    <w:lvl w:ilvl="0" w:tplc="04090011">
      <w:start w:val="1"/>
      <w:numFmt w:val="decimal"/>
      <w:lvlText w:val="%1)"/>
      <w:lvlJc w:val="left"/>
      <w:pPr>
        <w:ind w:left="45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E0"/>
    <w:rsid w:val="000D6463"/>
    <w:rsid w:val="00116C88"/>
    <w:rsid w:val="00245952"/>
    <w:rsid w:val="002564C8"/>
    <w:rsid w:val="003F3561"/>
    <w:rsid w:val="004678AA"/>
    <w:rsid w:val="006B2416"/>
    <w:rsid w:val="00AA6DD7"/>
    <w:rsid w:val="00AD5D4C"/>
    <w:rsid w:val="00CC05BD"/>
    <w:rsid w:val="00E0107B"/>
    <w:rsid w:val="00E717E0"/>
    <w:rsid w:val="00F275BD"/>
    <w:rsid w:val="00F42617"/>
    <w:rsid w:val="00FC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2357B-D9C5-43AE-8ECC-827321A2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7E0"/>
    <w:rPr>
      <w:color w:val="0563C1" w:themeColor="hyperlink"/>
      <w:u w:val="single"/>
    </w:rPr>
  </w:style>
  <w:style w:type="paragraph" w:styleId="ListParagraph">
    <w:name w:val="List Paragraph"/>
    <w:basedOn w:val="Normal"/>
    <w:uiPriority w:val="34"/>
    <w:qFormat/>
    <w:rsid w:val="00245952"/>
    <w:pPr>
      <w:ind w:left="720"/>
      <w:contextualSpacing/>
    </w:pPr>
  </w:style>
  <w:style w:type="character" w:customStyle="1" w:styleId="il">
    <w:name w:val="il"/>
    <w:basedOn w:val="DefaultParagraphFont"/>
    <w:rsid w:val="00CC05BD"/>
  </w:style>
  <w:style w:type="character" w:customStyle="1" w:styleId="apple-converted-space">
    <w:name w:val="apple-converted-space"/>
    <w:basedOn w:val="DefaultParagraphFont"/>
    <w:rsid w:val="00CC05BD"/>
  </w:style>
  <w:style w:type="character" w:styleId="Emphasis">
    <w:name w:val="Emphasis"/>
    <w:basedOn w:val="DefaultParagraphFont"/>
    <w:uiPriority w:val="20"/>
    <w:qFormat/>
    <w:rsid w:val="000D64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5954">
      <w:bodyDiv w:val="1"/>
      <w:marLeft w:val="0"/>
      <w:marRight w:val="0"/>
      <w:marTop w:val="0"/>
      <w:marBottom w:val="0"/>
      <w:divBdr>
        <w:top w:val="none" w:sz="0" w:space="0" w:color="auto"/>
        <w:left w:val="none" w:sz="0" w:space="0" w:color="auto"/>
        <w:bottom w:val="none" w:sz="0" w:space="0" w:color="auto"/>
        <w:right w:val="none" w:sz="0" w:space="0" w:color="auto"/>
      </w:divBdr>
    </w:div>
    <w:div w:id="268390104">
      <w:bodyDiv w:val="1"/>
      <w:marLeft w:val="0"/>
      <w:marRight w:val="0"/>
      <w:marTop w:val="0"/>
      <w:marBottom w:val="0"/>
      <w:divBdr>
        <w:top w:val="none" w:sz="0" w:space="0" w:color="auto"/>
        <w:left w:val="none" w:sz="0" w:space="0" w:color="auto"/>
        <w:bottom w:val="none" w:sz="0" w:space="0" w:color="auto"/>
        <w:right w:val="none" w:sz="0" w:space="0" w:color="auto"/>
      </w:divBdr>
    </w:div>
    <w:div w:id="12943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upoirier@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upoirier@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 Poirier</dc:creator>
  <cp:keywords/>
  <dc:description/>
  <cp:lastModifiedBy>Mary L Poirier</cp:lastModifiedBy>
  <cp:revision>8</cp:revision>
  <dcterms:created xsi:type="dcterms:W3CDTF">2015-03-13T12:15:00Z</dcterms:created>
  <dcterms:modified xsi:type="dcterms:W3CDTF">2015-03-17T14:03:00Z</dcterms:modified>
</cp:coreProperties>
</file>